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AA2030" w:rsidRPr="000D75B0" w:rsidRDefault="00AA2030" w:rsidP="00AA2030">
      <w:pPr>
        <w:pStyle w:val="Nagwek"/>
        <w:jc w:val="center"/>
        <w:rPr>
          <w:b/>
        </w:rPr>
      </w:pPr>
      <w:r w:rsidRPr="0094351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0B40DC" wp14:editId="35C42EFC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000125" cy="523875"/>
            <wp:effectExtent l="0" t="0" r="9525" b="9525"/>
            <wp:wrapNone/>
            <wp:docPr id="4" name="Obraz 8" descr="C:\Users\KarolP\Desktop\ekon stowarzyszenie big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Users\KarolP\Desktop\ekon stowarzyszenie big2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9D5">
        <w:rPr>
          <w:b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424B4513" wp14:editId="5CA5C756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890270" cy="622300"/>
            <wp:effectExtent l="0" t="0" r="5080" b="635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30" w:rsidRDefault="00AA2030" w:rsidP="00AA2030">
      <w:pPr>
        <w:pStyle w:val="Nagwek"/>
        <w:jc w:val="center"/>
        <w:rPr>
          <w:b/>
        </w:rPr>
      </w:pPr>
      <w:sdt>
        <w:sdtPr>
          <w:id w:val="-591850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r w:rsidRPr="005339D5">
            <w:rPr>
              <w:b/>
            </w:rPr>
            <w:t>„PRACA DLA NAS!”</w:t>
          </w:r>
        </w:sdtContent>
      </w:sdt>
    </w:p>
    <w:p w:rsidR="00AA2030" w:rsidRPr="000D75B0" w:rsidRDefault="00AA2030" w:rsidP="00AA2030">
      <w:pPr>
        <w:pStyle w:val="Tekstpodstawowy"/>
      </w:pPr>
    </w:p>
    <w:p w:rsidR="00711642" w:rsidRDefault="00711642" w:rsidP="007645C2">
      <w:pPr>
        <w:pStyle w:val="Tytu"/>
        <w:spacing w:before="40" w:after="40"/>
        <w:rPr>
          <w:rFonts w:asciiTheme="minorHAnsi" w:hAnsiTheme="minorHAnsi" w:cstheme="minorHAnsi"/>
        </w:rPr>
      </w:pPr>
    </w:p>
    <w:p w:rsidR="00AA2030" w:rsidRPr="001318AC" w:rsidRDefault="00AA2030" w:rsidP="007645C2">
      <w:pPr>
        <w:pStyle w:val="Tytu"/>
        <w:spacing w:before="40" w:after="40"/>
        <w:rPr>
          <w:rFonts w:asciiTheme="minorHAnsi" w:hAnsiTheme="minorHAnsi" w:cstheme="minorHAnsi"/>
        </w:rPr>
      </w:pPr>
    </w:p>
    <w:p w:rsidR="00711642" w:rsidRPr="001318AC" w:rsidRDefault="00BE2706" w:rsidP="007645C2">
      <w:pPr>
        <w:pStyle w:val="Tytu"/>
        <w:spacing w:before="40" w:after="40"/>
        <w:rPr>
          <w:rFonts w:asciiTheme="minorHAnsi" w:hAnsiTheme="minorHAnsi" w:cstheme="minorHAnsi"/>
        </w:rPr>
      </w:pPr>
      <w:r w:rsidRPr="001318AC">
        <w:rPr>
          <w:rFonts w:asciiTheme="minorHAnsi" w:hAnsiTheme="minorHAnsi" w:cstheme="minorHAnsi"/>
        </w:rPr>
        <w:fldChar w:fldCharType="begin"/>
      </w:r>
      <w:r w:rsidRPr="001318AC">
        <w:rPr>
          <w:rFonts w:asciiTheme="minorHAnsi" w:hAnsiTheme="minorHAnsi" w:cstheme="minorHAnsi"/>
        </w:rPr>
        <w:instrText>TITLE</w:instrText>
      </w:r>
      <w:r w:rsidRPr="001318AC">
        <w:rPr>
          <w:rFonts w:asciiTheme="minorHAnsi" w:hAnsiTheme="minorHAnsi" w:cstheme="minorHAnsi"/>
        </w:rPr>
        <w:fldChar w:fldCharType="separate"/>
      </w:r>
      <w:r w:rsidRPr="001318AC">
        <w:rPr>
          <w:rFonts w:asciiTheme="minorHAnsi" w:hAnsiTheme="minorHAnsi" w:cstheme="minorHAnsi"/>
        </w:rPr>
        <w:t>Elektroniczny system</w:t>
      </w:r>
      <w:r w:rsidR="007645C2">
        <w:rPr>
          <w:rFonts w:asciiTheme="minorHAnsi" w:hAnsiTheme="minorHAnsi" w:cstheme="minorHAnsi"/>
        </w:rPr>
        <w:t xml:space="preserve"> łączenia kandydatów z ofertami pracy oraz</w:t>
      </w:r>
      <w:r w:rsidRPr="001318AC">
        <w:rPr>
          <w:rFonts w:asciiTheme="minorHAnsi" w:hAnsiTheme="minorHAnsi" w:cstheme="minorHAnsi"/>
        </w:rPr>
        <w:t xml:space="preserve"> monitorowania przebiegu zatrudniania osób z niepełnosprawnościami</w:t>
      </w:r>
      <w:r w:rsidRPr="001318AC">
        <w:rPr>
          <w:rFonts w:asciiTheme="minorHAnsi" w:hAnsiTheme="minorHAnsi" w:cstheme="minorHAnsi"/>
        </w:rPr>
        <w:fldChar w:fldCharType="end"/>
      </w:r>
    </w:p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711642" w:rsidRPr="001318AC" w:rsidRDefault="00711642" w:rsidP="007645C2">
      <w:pPr>
        <w:pStyle w:val="Podtytu"/>
        <w:spacing w:before="40" w:after="40"/>
        <w:rPr>
          <w:rFonts w:asciiTheme="minorHAnsi" w:hAnsiTheme="minorHAnsi" w:cstheme="minorHAnsi"/>
        </w:rPr>
      </w:pPr>
    </w:p>
    <w:p w:rsidR="00711642" w:rsidRPr="001318AC" w:rsidRDefault="00711642" w:rsidP="007645C2">
      <w:pPr>
        <w:pStyle w:val="Podtytu"/>
        <w:spacing w:before="40" w:after="40"/>
        <w:rPr>
          <w:rFonts w:asciiTheme="minorHAnsi" w:hAnsiTheme="minorHAnsi" w:cstheme="minorHAnsi"/>
        </w:rPr>
      </w:pPr>
    </w:p>
    <w:p w:rsidR="00711642" w:rsidRPr="001318AC" w:rsidRDefault="00BE2706" w:rsidP="007645C2">
      <w:pPr>
        <w:pStyle w:val="Podtytu"/>
        <w:spacing w:before="40" w:after="40"/>
        <w:rPr>
          <w:rFonts w:asciiTheme="minorHAnsi" w:hAnsiTheme="minorHAnsi" w:cstheme="minorHAnsi"/>
        </w:rPr>
      </w:pPr>
      <w:r w:rsidRPr="001318AC">
        <w:rPr>
          <w:rFonts w:asciiTheme="minorHAnsi" w:hAnsiTheme="minorHAnsi" w:cstheme="minorHAnsi"/>
        </w:rPr>
        <w:fldChar w:fldCharType="begin" w:fldLock="1"/>
      </w:r>
      <w:r w:rsidRPr="001318AC">
        <w:rPr>
          <w:rFonts w:asciiTheme="minorHAnsi" w:hAnsiTheme="minorHAnsi" w:cstheme="minorHAnsi"/>
        </w:rPr>
        <w:instrText>SUBJECT</w:instrText>
      </w:r>
      <w:r w:rsidRPr="001318AC">
        <w:rPr>
          <w:rFonts w:asciiTheme="minorHAnsi" w:hAnsiTheme="minorHAnsi" w:cstheme="minorHAnsi"/>
        </w:rPr>
        <w:fldChar w:fldCharType="separate"/>
      </w:r>
      <w:r w:rsidR="000D75B0">
        <w:rPr>
          <w:rFonts w:asciiTheme="minorHAnsi" w:hAnsiTheme="minorHAnsi" w:cstheme="minorHAnsi"/>
        </w:rPr>
        <w:t>Założenia</w:t>
      </w:r>
      <w:r w:rsidRPr="001318AC">
        <w:rPr>
          <w:rFonts w:asciiTheme="minorHAnsi" w:hAnsiTheme="minorHAnsi" w:cstheme="minorHAnsi"/>
        </w:rPr>
        <w:t xml:space="preserve"> i wymagania</w:t>
      </w:r>
      <w:r w:rsidRPr="001318AC">
        <w:rPr>
          <w:rFonts w:asciiTheme="minorHAnsi" w:hAnsiTheme="minorHAnsi" w:cstheme="minorHAnsi"/>
        </w:rPr>
        <w:fldChar w:fldCharType="end"/>
      </w:r>
    </w:p>
    <w:p w:rsidR="00711642" w:rsidRPr="001318AC" w:rsidRDefault="00711642" w:rsidP="007645C2">
      <w:pPr>
        <w:pStyle w:val="Tekstpodstawowy"/>
        <w:spacing w:before="40" w:after="40"/>
        <w:rPr>
          <w:rFonts w:asciiTheme="minorHAnsi" w:hAnsiTheme="minorHAnsi" w:cstheme="minorHAnsi"/>
        </w:rPr>
      </w:pPr>
    </w:p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711642" w:rsidRPr="001318AC" w:rsidRDefault="00BE2706" w:rsidP="007645C2">
      <w:pPr>
        <w:pStyle w:val="Nagwekwykazurde"/>
        <w:spacing w:before="40" w:after="40"/>
        <w:rPr>
          <w:rFonts w:asciiTheme="minorHAnsi" w:hAnsiTheme="minorHAnsi" w:cstheme="minorHAnsi"/>
        </w:rPr>
      </w:pPr>
      <w:r w:rsidRPr="001318AC">
        <w:rPr>
          <w:rFonts w:asciiTheme="minorHAnsi" w:hAnsiTheme="minorHAnsi" w:cstheme="minorHAnsi"/>
        </w:rPr>
        <w:br w:type="page"/>
      </w:r>
    </w:p>
    <w:p w:rsidR="00807DC3" w:rsidRPr="00807DC3" w:rsidRDefault="00BE2706" w:rsidP="00807DC3">
      <w:pPr>
        <w:pStyle w:val="Nagwekwykazurde"/>
        <w:spacing w:before="100" w:beforeAutospacing="1" w:after="100" w:afterAutospacing="1" w:line="276" w:lineRule="auto"/>
        <w:rPr>
          <w:noProof/>
          <w:sz w:val="22"/>
          <w:szCs w:val="22"/>
        </w:rPr>
      </w:pPr>
      <w:r w:rsidRPr="001318AC">
        <w:rPr>
          <w:rFonts w:asciiTheme="minorHAnsi" w:hAnsiTheme="minorHAnsi" w:cstheme="minorHAnsi"/>
          <w:b/>
          <w:sz w:val="26"/>
          <w:szCs w:val="26"/>
        </w:rPr>
        <w:lastRenderedPageBreak/>
        <w:t>Spis treści</w:t>
      </w:r>
      <w:r w:rsidR="00807DC3" w:rsidRPr="00807DC3">
        <w:rPr>
          <w:rFonts w:asciiTheme="minorHAnsi" w:hAnsiTheme="minorHAnsi" w:cstheme="minorHAnsi"/>
          <w:sz w:val="22"/>
          <w:szCs w:val="22"/>
        </w:rPr>
        <w:fldChar w:fldCharType="begin"/>
      </w:r>
      <w:r w:rsidR="00807DC3" w:rsidRPr="00807DC3">
        <w:rPr>
          <w:rFonts w:asciiTheme="minorHAnsi" w:hAnsiTheme="minorHAnsi" w:cstheme="minorHAnsi"/>
          <w:sz w:val="22"/>
          <w:szCs w:val="22"/>
        </w:rPr>
        <w:instrText xml:space="preserve"> TOC \f \t "Nagłóek 1_Agata;1" </w:instrText>
      </w:r>
      <w:r w:rsidR="00807DC3" w:rsidRPr="00807DC3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Skrócony opis systemu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_Toc488305794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3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Wymagania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_Toc488305795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3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Wymagania funkcjonalne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_Toc488305796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3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Wymagania ograniczeń i pozafunkcjonalne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_Toc488305797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5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Zalecenia dotyczące wdrożenia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_Toc488305798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6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Założenia do modelu dziedzinowego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_Toc488305799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6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Raporty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_Toc488305800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7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Usługi programistyczne związane z utrzymaniem funkcjonowania systemu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_Toc488305801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8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807DC3" w:rsidRDefault="00807DC3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pl-PL" w:bidi="ar-SA"/>
        </w:rPr>
      </w:pPr>
      <w:r w:rsidRPr="00807DC3">
        <w:rPr>
          <w:b w:val="0"/>
          <w:noProof/>
          <w:sz w:val="22"/>
          <w:szCs w:val="22"/>
        </w:rPr>
        <w:t>Słownik pojęć</w:t>
      </w:r>
      <w:r w:rsidRPr="00807DC3">
        <w:rPr>
          <w:b w:val="0"/>
          <w:noProof/>
          <w:sz w:val="22"/>
          <w:szCs w:val="22"/>
        </w:rPr>
        <w:tab/>
      </w:r>
      <w:r w:rsidRPr="00807DC3">
        <w:rPr>
          <w:b w:val="0"/>
          <w:noProof/>
          <w:sz w:val="22"/>
          <w:szCs w:val="22"/>
        </w:rPr>
        <w:fldChar w:fldCharType="begin"/>
      </w:r>
      <w:r w:rsidRPr="00807DC3">
        <w:rPr>
          <w:b w:val="0"/>
          <w:noProof/>
          <w:sz w:val="22"/>
          <w:szCs w:val="22"/>
        </w:rPr>
        <w:instrText xml:space="preserve"> PAGEREF _Toc488305802 \h </w:instrText>
      </w:r>
      <w:r w:rsidRPr="00807DC3">
        <w:rPr>
          <w:b w:val="0"/>
          <w:noProof/>
          <w:sz w:val="22"/>
          <w:szCs w:val="22"/>
        </w:rPr>
      </w:r>
      <w:r w:rsidRPr="00807DC3">
        <w:rPr>
          <w:b w:val="0"/>
          <w:noProof/>
          <w:sz w:val="22"/>
          <w:szCs w:val="22"/>
        </w:rPr>
        <w:fldChar w:fldCharType="separate"/>
      </w:r>
      <w:r w:rsidRPr="00807DC3">
        <w:rPr>
          <w:b w:val="0"/>
          <w:noProof/>
          <w:sz w:val="22"/>
          <w:szCs w:val="22"/>
        </w:rPr>
        <w:t>8</w:t>
      </w:r>
      <w:r w:rsidRPr="00807DC3">
        <w:rPr>
          <w:b w:val="0"/>
          <w:noProof/>
          <w:sz w:val="22"/>
          <w:szCs w:val="22"/>
        </w:rPr>
        <w:fldChar w:fldCharType="end"/>
      </w:r>
    </w:p>
    <w:p w:rsidR="00807DC3" w:rsidRPr="001318AC" w:rsidRDefault="00807DC3" w:rsidP="00807DC3">
      <w:pPr>
        <w:pStyle w:val="Nagwekwykazurde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807DC3">
        <w:rPr>
          <w:rFonts w:asciiTheme="minorHAnsi" w:hAnsiTheme="minorHAnsi" w:cstheme="minorHAnsi"/>
          <w:sz w:val="22"/>
          <w:szCs w:val="22"/>
        </w:rPr>
        <w:fldChar w:fldCharType="end"/>
      </w:r>
    </w:p>
    <w:p w:rsidR="00711642" w:rsidRPr="001318AC" w:rsidRDefault="00711642" w:rsidP="00807DC3">
      <w:pPr>
        <w:pStyle w:val="Nagwekwykazurde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6"/>
          <w:szCs w:val="26"/>
        </w:rPr>
      </w:pPr>
    </w:p>
    <w:p w:rsidR="00711642" w:rsidRPr="001318AC" w:rsidRDefault="00BE2706" w:rsidP="007645C2">
      <w:pPr>
        <w:pStyle w:val="Nagwek1"/>
        <w:numPr>
          <w:ilvl w:val="0"/>
          <w:numId w:val="0"/>
        </w:numPr>
        <w:spacing w:before="40" w:after="40"/>
        <w:rPr>
          <w:rFonts w:asciiTheme="minorHAnsi" w:hAnsiTheme="minorHAnsi" w:cstheme="minorHAnsi"/>
        </w:rPr>
      </w:pPr>
      <w:r w:rsidRPr="001318AC">
        <w:rPr>
          <w:rFonts w:asciiTheme="minorHAnsi" w:hAnsiTheme="minorHAnsi" w:cstheme="minorHAnsi"/>
        </w:rPr>
        <w:br w:type="page"/>
      </w:r>
    </w:p>
    <w:p w:rsidR="00711642" w:rsidRPr="00E56288" w:rsidRDefault="00BE2706" w:rsidP="000D75B0">
      <w:pPr>
        <w:pStyle w:val="Nagek1Agata"/>
      </w:pPr>
      <w:bookmarkStart w:id="0" w:name="__RefHeading___Toc477_1547371822"/>
      <w:bookmarkStart w:id="1" w:name="_Toc488305648"/>
      <w:bookmarkStart w:id="2" w:name="_Toc488305729"/>
      <w:bookmarkStart w:id="3" w:name="_Toc488305794"/>
      <w:bookmarkEnd w:id="0"/>
      <w:r w:rsidRPr="00E56288">
        <w:lastRenderedPageBreak/>
        <w:t>Skrócony opis systemu</w:t>
      </w:r>
      <w:bookmarkEnd w:id="1"/>
      <w:bookmarkEnd w:id="2"/>
      <w:bookmarkEnd w:id="3"/>
    </w:p>
    <w:p w:rsidR="00711642" w:rsidRPr="001318AC" w:rsidRDefault="00BE2706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1318AC">
        <w:rPr>
          <w:rFonts w:asciiTheme="minorHAnsi" w:hAnsiTheme="minorHAnsi" w:cstheme="minorHAnsi"/>
          <w:sz w:val="22"/>
          <w:szCs w:val="22"/>
        </w:rPr>
        <w:t xml:space="preserve">Celem powstania elektronicznego systemu </w:t>
      </w:r>
      <w:r w:rsidR="007645C2">
        <w:rPr>
          <w:rFonts w:asciiTheme="minorHAnsi" w:hAnsiTheme="minorHAnsi" w:cstheme="minorHAnsi"/>
          <w:sz w:val="22"/>
          <w:szCs w:val="22"/>
        </w:rPr>
        <w:t xml:space="preserve">łączenia kandydatów z ofertami pracy oraz </w:t>
      </w:r>
      <w:r w:rsidRPr="001318AC">
        <w:rPr>
          <w:rFonts w:asciiTheme="minorHAnsi" w:hAnsiTheme="minorHAnsi" w:cstheme="minorHAnsi"/>
          <w:sz w:val="22"/>
          <w:szCs w:val="22"/>
        </w:rPr>
        <w:t xml:space="preserve">monitorowania przebiegu zatrudnienia osób z niepełnosprawnościami jest umożliwienie zarządzania danymi </w:t>
      </w:r>
      <w:r w:rsidR="007645C2">
        <w:rPr>
          <w:rFonts w:asciiTheme="minorHAnsi" w:hAnsiTheme="minorHAnsi" w:cstheme="minorHAnsi"/>
          <w:sz w:val="22"/>
          <w:szCs w:val="22"/>
        </w:rPr>
        <w:t xml:space="preserve">Uczestników projektu </w:t>
      </w:r>
      <w:r w:rsidRPr="001318AC">
        <w:rPr>
          <w:rFonts w:asciiTheme="minorHAnsi" w:hAnsiTheme="minorHAnsi" w:cstheme="minorHAnsi"/>
          <w:sz w:val="22"/>
          <w:szCs w:val="22"/>
        </w:rPr>
        <w:t>i danymi ogłoszeń o pracę oraz badania</w:t>
      </w:r>
      <w:r w:rsidR="007645C2">
        <w:rPr>
          <w:rFonts w:asciiTheme="minorHAnsi" w:hAnsiTheme="minorHAnsi" w:cstheme="minorHAnsi"/>
          <w:sz w:val="22"/>
          <w:szCs w:val="22"/>
        </w:rPr>
        <w:t xml:space="preserve"> i monitorowania</w:t>
      </w:r>
      <w:r w:rsidRPr="001318AC">
        <w:rPr>
          <w:rFonts w:asciiTheme="minorHAnsi" w:hAnsiTheme="minorHAnsi" w:cstheme="minorHAnsi"/>
          <w:sz w:val="22"/>
          <w:szCs w:val="22"/>
        </w:rPr>
        <w:t xml:space="preserve"> procesu zatrudniania</w:t>
      </w:r>
      <w:r w:rsidRPr="001318AC">
        <w:rPr>
          <w:rFonts w:asciiTheme="minorHAnsi" w:hAnsiTheme="minorHAnsi" w:cstheme="minorHAnsi"/>
          <w:sz w:val="22"/>
          <w:szCs w:val="22"/>
        </w:rPr>
        <w:t xml:space="preserve">. System powstaje </w:t>
      </w:r>
      <w:r w:rsidR="007645C2">
        <w:rPr>
          <w:rFonts w:asciiTheme="minorHAnsi" w:hAnsiTheme="minorHAnsi" w:cstheme="minorHAnsi"/>
          <w:sz w:val="22"/>
          <w:szCs w:val="22"/>
        </w:rPr>
        <w:br/>
      </w:r>
      <w:r w:rsidRPr="001318AC">
        <w:rPr>
          <w:rFonts w:asciiTheme="minorHAnsi" w:hAnsiTheme="minorHAnsi" w:cstheme="minorHAnsi"/>
          <w:sz w:val="22"/>
          <w:szCs w:val="22"/>
        </w:rPr>
        <w:t>w ramach realizacji publicznego zadania pod tytułem „Praca dla nas!”</w:t>
      </w:r>
      <w:r w:rsidR="007645C2">
        <w:rPr>
          <w:rFonts w:asciiTheme="minorHAnsi" w:hAnsiTheme="minorHAnsi" w:cstheme="minorHAnsi"/>
          <w:sz w:val="22"/>
          <w:szCs w:val="22"/>
        </w:rPr>
        <w:t xml:space="preserve"> finansowanego ze środków budżetu m. st. Warszawy</w:t>
      </w:r>
      <w:r w:rsidRPr="001318AC">
        <w:rPr>
          <w:rFonts w:asciiTheme="minorHAnsi" w:hAnsiTheme="minorHAnsi" w:cstheme="minorHAnsi"/>
          <w:sz w:val="22"/>
          <w:szCs w:val="22"/>
        </w:rPr>
        <w:t>.</w:t>
      </w:r>
    </w:p>
    <w:p w:rsidR="00711642" w:rsidRPr="007645C2" w:rsidRDefault="00BE2706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1318AC">
        <w:rPr>
          <w:rFonts w:asciiTheme="minorHAnsi" w:hAnsiTheme="minorHAnsi" w:cstheme="minorHAnsi"/>
          <w:sz w:val="22"/>
          <w:szCs w:val="22"/>
        </w:rPr>
        <w:t>System będzie wykorzystywany prz</w:t>
      </w:r>
      <w:bookmarkStart w:id="4" w:name="_GoBack"/>
      <w:bookmarkEnd w:id="4"/>
      <w:r w:rsidRPr="001318AC">
        <w:rPr>
          <w:rFonts w:asciiTheme="minorHAnsi" w:hAnsiTheme="minorHAnsi" w:cstheme="minorHAnsi"/>
          <w:sz w:val="22"/>
          <w:szCs w:val="22"/>
        </w:rPr>
        <w:t xml:space="preserve">ez osoby prowadzące oraz nadzorujące </w:t>
      </w:r>
      <w:r w:rsidRPr="001318AC">
        <w:rPr>
          <w:rFonts w:asciiTheme="minorHAnsi" w:hAnsiTheme="minorHAnsi" w:cstheme="minorHAnsi"/>
          <w:sz w:val="22"/>
          <w:szCs w:val="22"/>
        </w:rPr>
        <w:t>projekt, nie przewiduje</w:t>
      </w:r>
      <w:r w:rsidR="007645C2">
        <w:rPr>
          <w:rFonts w:asciiTheme="minorHAnsi" w:hAnsiTheme="minorHAnsi" w:cstheme="minorHAnsi"/>
          <w:sz w:val="22"/>
          <w:szCs w:val="22"/>
        </w:rPr>
        <w:t xml:space="preserve"> się dostępu do systemu przez Uc</w:t>
      </w:r>
      <w:r w:rsidRPr="001318AC">
        <w:rPr>
          <w:rFonts w:asciiTheme="minorHAnsi" w:hAnsiTheme="minorHAnsi" w:cstheme="minorHAnsi"/>
          <w:sz w:val="22"/>
          <w:szCs w:val="22"/>
        </w:rPr>
        <w:t>zestników.</w:t>
      </w:r>
    </w:p>
    <w:p w:rsidR="00711642" w:rsidRPr="000D75B0" w:rsidRDefault="00BE2706" w:rsidP="000D75B0">
      <w:pPr>
        <w:pStyle w:val="Nagek1Agata"/>
      </w:pPr>
      <w:bookmarkStart w:id="5" w:name="__RefHeading___Toc479_1547371822"/>
      <w:bookmarkStart w:id="6" w:name="_Toc488305649"/>
      <w:bookmarkStart w:id="7" w:name="_Toc488305730"/>
      <w:bookmarkStart w:id="8" w:name="_Toc488305795"/>
      <w:bookmarkEnd w:id="5"/>
      <w:r w:rsidRPr="000D75B0">
        <w:t>Wymagania</w:t>
      </w:r>
      <w:bookmarkEnd w:id="6"/>
      <w:bookmarkEnd w:id="7"/>
      <w:bookmarkEnd w:id="8"/>
    </w:p>
    <w:p w:rsidR="00711642" w:rsidRPr="007645C2" w:rsidRDefault="00BE2706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Zamieszczone poniżej wymagania zostały podzielone na trzy części. Każde z wymienionych wymagań powinno zostać zweryfikowane na etapie testów akceptacyjnych za pomocą</w:t>
      </w:r>
      <w:r w:rsidR="007645C2">
        <w:rPr>
          <w:rFonts w:asciiTheme="minorHAnsi" w:hAnsiTheme="minorHAnsi" w:cstheme="minorHAnsi"/>
          <w:sz w:val="22"/>
          <w:szCs w:val="22"/>
        </w:rPr>
        <w:t xml:space="preserve"> metod</w:t>
      </w:r>
      <w:r w:rsidRPr="007645C2">
        <w:rPr>
          <w:rFonts w:asciiTheme="minorHAnsi" w:hAnsiTheme="minorHAnsi" w:cstheme="minorHAnsi"/>
          <w:sz w:val="22"/>
          <w:szCs w:val="22"/>
        </w:rPr>
        <w:t xml:space="preserve"> odpowiednich </w:t>
      </w:r>
      <w:r w:rsidR="007645C2">
        <w:rPr>
          <w:rFonts w:asciiTheme="minorHAnsi" w:hAnsiTheme="minorHAnsi" w:cstheme="minorHAnsi"/>
          <w:sz w:val="22"/>
          <w:szCs w:val="22"/>
        </w:rPr>
        <w:t>dla każdego z wymagań</w:t>
      </w:r>
      <w:r w:rsidRPr="007645C2">
        <w:rPr>
          <w:rFonts w:asciiTheme="minorHAnsi" w:hAnsiTheme="minorHAnsi" w:cstheme="minorHAnsi"/>
          <w:sz w:val="22"/>
          <w:szCs w:val="22"/>
        </w:rPr>
        <w:t>. Dostępne metody to:</w:t>
      </w:r>
    </w:p>
    <w:p w:rsidR="00711642" w:rsidRPr="007645C2" w:rsidRDefault="00BE2706" w:rsidP="007645C2">
      <w:pPr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badania (B),</w:t>
      </w:r>
    </w:p>
    <w:p w:rsidR="00711642" w:rsidRPr="007645C2" w:rsidRDefault="00BE2706" w:rsidP="007645C2">
      <w:pPr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pokazy (P),</w:t>
      </w:r>
    </w:p>
    <w:p w:rsidR="00711642" w:rsidRPr="007645C2" w:rsidRDefault="00BE2706" w:rsidP="007645C2">
      <w:pPr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analizy (A),</w:t>
      </w:r>
    </w:p>
    <w:p w:rsidR="00711642" w:rsidRPr="007645C2" w:rsidRDefault="00BE2706" w:rsidP="007645C2">
      <w:pPr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oględziny (O).</w:t>
      </w:r>
    </w:p>
    <w:p w:rsidR="00711642" w:rsidRPr="007645C2" w:rsidRDefault="00B41E1E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Wymaganie zostanie określone j</w:t>
      </w:r>
      <w:r w:rsidR="00BE2706" w:rsidRPr="007645C2">
        <w:rPr>
          <w:rFonts w:asciiTheme="minorHAnsi" w:hAnsiTheme="minorHAnsi" w:cstheme="minorHAnsi"/>
          <w:sz w:val="22"/>
          <w:szCs w:val="22"/>
        </w:rPr>
        <w:t xml:space="preserve">ako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BE2706" w:rsidRPr="007645C2">
        <w:rPr>
          <w:rFonts w:asciiTheme="minorHAnsi" w:hAnsiTheme="minorHAnsi" w:cstheme="minorHAnsi"/>
          <w:sz w:val="22"/>
          <w:szCs w:val="22"/>
        </w:rPr>
        <w:t>spełnione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BE2706" w:rsidRPr="007645C2">
        <w:rPr>
          <w:rFonts w:asciiTheme="minorHAnsi" w:hAnsiTheme="minorHAnsi" w:cstheme="minorHAnsi"/>
          <w:sz w:val="22"/>
          <w:szCs w:val="22"/>
        </w:rPr>
        <w:t xml:space="preserve"> wtedy i tyl</w:t>
      </w:r>
      <w:r>
        <w:rPr>
          <w:rFonts w:asciiTheme="minorHAnsi" w:hAnsiTheme="minorHAnsi" w:cstheme="minorHAnsi"/>
          <w:sz w:val="22"/>
          <w:szCs w:val="22"/>
        </w:rPr>
        <w:t>ko wtedy, jeśli zostanie przez Z</w:t>
      </w:r>
      <w:r w:rsidR="00BE2706" w:rsidRPr="007645C2">
        <w:rPr>
          <w:rFonts w:asciiTheme="minorHAnsi" w:hAnsiTheme="minorHAnsi" w:cstheme="minorHAnsi"/>
          <w:sz w:val="22"/>
          <w:szCs w:val="22"/>
        </w:rPr>
        <w:t>amawiającego zweryfikowane za pomocą wskazanej metody.</w:t>
      </w:r>
    </w:p>
    <w:p w:rsidR="00711642" w:rsidRPr="007645C2" w:rsidRDefault="00BE2706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 xml:space="preserve">Wymagalność </w:t>
      </w:r>
      <w:r w:rsidR="00B41E1E">
        <w:rPr>
          <w:rFonts w:asciiTheme="minorHAnsi" w:hAnsiTheme="minorHAnsi" w:cstheme="minorHAnsi"/>
          <w:sz w:val="22"/>
          <w:szCs w:val="22"/>
        </w:rPr>
        <w:t>jest zdefiniowana</w:t>
      </w:r>
      <w:r w:rsidRPr="007645C2">
        <w:rPr>
          <w:rFonts w:asciiTheme="minorHAnsi" w:hAnsiTheme="minorHAnsi" w:cstheme="minorHAnsi"/>
          <w:sz w:val="22"/>
          <w:szCs w:val="22"/>
        </w:rPr>
        <w:t xml:space="preserve"> jako minimalny poziom spełnieni</w:t>
      </w:r>
      <w:r w:rsidR="00B41E1E">
        <w:rPr>
          <w:rFonts w:asciiTheme="minorHAnsi" w:hAnsiTheme="minorHAnsi" w:cstheme="minorHAnsi"/>
          <w:sz w:val="22"/>
          <w:szCs w:val="22"/>
        </w:rPr>
        <w:t>a wymagania akceptowalny przez Z</w:t>
      </w:r>
      <w:r w:rsidRPr="007645C2">
        <w:rPr>
          <w:rFonts w:asciiTheme="minorHAnsi" w:hAnsiTheme="minorHAnsi" w:cstheme="minorHAnsi"/>
          <w:sz w:val="22"/>
          <w:szCs w:val="22"/>
        </w:rPr>
        <w:t>amawiającego. Miara wymagalności powinna być ściśle powiązana z metodą weryfikacji.</w:t>
      </w:r>
    </w:p>
    <w:p w:rsidR="00711642" w:rsidRPr="007645C2" w:rsidRDefault="00BE2706" w:rsidP="007645C2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Wymagalność jest dodatkowo określona jako jedna z trzech wartości:</w:t>
      </w:r>
    </w:p>
    <w:p w:rsidR="00711642" w:rsidRPr="007645C2" w:rsidRDefault="00BE2706" w:rsidP="007645C2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wymagane (W),</w:t>
      </w:r>
    </w:p>
    <w:p w:rsidR="00711642" w:rsidRPr="007645C2" w:rsidRDefault="00BE2706" w:rsidP="007645C2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nie krytyc</w:t>
      </w:r>
      <w:r w:rsidRPr="007645C2">
        <w:rPr>
          <w:rFonts w:asciiTheme="minorHAnsi" w:hAnsiTheme="minorHAnsi" w:cstheme="minorHAnsi"/>
          <w:sz w:val="22"/>
          <w:szCs w:val="22"/>
        </w:rPr>
        <w:t>zne (NK),</w:t>
      </w:r>
    </w:p>
    <w:p w:rsidR="00711642" w:rsidRPr="00B41E1E" w:rsidRDefault="00BE2706" w:rsidP="007645C2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7645C2">
        <w:rPr>
          <w:rFonts w:asciiTheme="minorHAnsi" w:hAnsiTheme="minorHAnsi" w:cstheme="minorHAnsi"/>
          <w:sz w:val="22"/>
          <w:szCs w:val="22"/>
        </w:rPr>
        <w:t>opcjonalne (O).</w:t>
      </w:r>
    </w:p>
    <w:p w:rsidR="00711642" w:rsidRPr="000D75B0" w:rsidRDefault="00BE2706" w:rsidP="000D75B0">
      <w:pPr>
        <w:pStyle w:val="Nagek1Agata"/>
      </w:pPr>
      <w:bookmarkStart w:id="9" w:name="__RefHeading___Toc481_1547371822"/>
      <w:bookmarkStart w:id="10" w:name="_Toc488305650"/>
      <w:bookmarkStart w:id="11" w:name="_Toc488305731"/>
      <w:bookmarkStart w:id="12" w:name="_Toc488305796"/>
      <w:bookmarkEnd w:id="9"/>
      <w:r w:rsidRPr="000D75B0">
        <w:t>Wymagania funkcjonalne</w:t>
      </w:r>
      <w:bookmarkEnd w:id="10"/>
      <w:bookmarkEnd w:id="11"/>
      <w:bookmarkEnd w:id="12"/>
    </w:p>
    <w:tbl>
      <w:tblPr>
        <w:tblW w:w="10490" w:type="dxa"/>
        <w:tblInd w:w="-5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Metoda weryfikacji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Wymagalność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pozwalał na wykonanie operacji CRUD na wszystkich danych modelu dziedzinowego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pozwalał na wykonanie operacji CRUD na danych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słownikowych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zaprezentowanie każdej ze struktur jako listy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wyszukiwanie na widokach listy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System będzie umożliwiał wyszukiwanie </w:t>
            </w:r>
            <w:proofErr w:type="spellStart"/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pełnotekstowe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prezentował </w:t>
            </w:r>
            <w:proofErr w:type="spellStart"/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zestronicowane</w:t>
            </w:r>
            <w:proofErr w:type="spellEnd"/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dane na listach,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z możliwością zmiany stron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dodawanie, pobieranie i przechowywanie  załączników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 wersjonowanie załączników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podgląd załączników: plików tekstowych,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arkuszy kalkulacyjnych, pdf-ów, obrazków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podgląd miniatur załączników: plików tekstowych, arkuszy kalkulacyjnych, pdf-ów, obrazków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wyświetlanie metadanych o załącznikach (rozmiar, rodzaj np.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dokument tekstowy, rozszerzenie, wersję)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Załączniki będą mogły być powiązane z danymi uczestników, ogłoszeniami lub mogą być nie powiązane z żadnym obiektem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 (100%)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konwersję załączników z jednego typu na inny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 będzie umożliwiał kompresję załączników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 widoku edycji danych uczestnika projektu system będzie prezentował aktywności uczestnika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W widoku edycji danych uczestnika projektu system będzie prezentował aktywności uczestnika jako linię czasu z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ikonami i opisem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wspierał ikony dla aktywności (mail, telefon, kalendarz </w:t>
            </w:r>
            <w:r w:rsidR="00B41E1E">
              <w:rPr>
                <w:rFonts w:asciiTheme="minorHAnsi" w:hAnsiTheme="minorHAnsi" w:cstheme="minorHAnsi"/>
                <w:sz w:val="22"/>
                <w:szCs w:val="22"/>
              </w:rPr>
              <w:t>itp.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prezentowanie danych aktywności w postaci edytowalnego kalendarza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wyszukiwanie uczestników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pasujących do kryteriów ogłoszenia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wyszukiwanie uczestników pasujących do kryteriów ogłoszenia przy użyciu dodatkowych filtrów (np. z wybraniem dzielnicy </w:t>
            </w:r>
            <w:r w:rsidR="00B41E1E">
              <w:rPr>
                <w:rFonts w:asciiTheme="minorHAnsi" w:hAnsiTheme="minorHAnsi" w:cstheme="minorHAnsi"/>
                <w:sz w:val="22"/>
                <w:szCs w:val="22"/>
              </w:rPr>
              <w:t>itp.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zapis wyników wyszukiwania uczestnik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ów jako listy przy obiekcie ogłoszenia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 będzie umożliwiał wyszukiwanie ogłoszeń pasujących do zadanego uczestnika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umożliwiał wyszukiwanie ogłoszeń pasujących do zadanego uczestnika przy użyciu dodatkowych filtrów (np. z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wybraniem dzielnicy </w:t>
            </w:r>
            <w:r w:rsidR="00B41E1E">
              <w:rPr>
                <w:rFonts w:asciiTheme="minorHAnsi" w:hAnsiTheme="minorHAnsi" w:cstheme="minorHAnsi"/>
                <w:sz w:val="22"/>
                <w:szCs w:val="22"/>
              </w:rPr>
              <w:t>itp.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wykonanie operacji masowych na wyszukanych danych (np. wysłanie maila do wszystkich/wybranych uczestników)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wyszukanie do raportu przy użyciu filtrów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umożliwiał eksport wygenerowanych raportów do arkusza kalkulacyjnego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</w:tbl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711642" w:rsidRPr="000D75B0" w:rsidRDefault="00BE2706" w:rsidP="000D75B0">
      <w:pPr>
        <w:pStyle w:val="Nagek1Agata"/>
      </w:pPr>
      <w:bookmarkStart w:id="13" w:name="__RefHeading___Toc483_1547371822"/>
      <w:bookmarkStart w:id="14" w:name="_Toc488305651"/>
      <w:bookmarkStart w:id="15" w:name="_Toc488305732"/>
      <w:bookmarkStart w:id="16" w:name="_Toc488305797"/>
      <w:bookmarkEnd w:id="13"/>
      <w:r w:rsidRPr="000D75B0">
        <w:t xml:space="preserve">Wymagania ograniczeń i </w:t>
      </w:r>
      <w:proofErr w:type="spellStart"/>
      <w:r w:rsidRPr="000D75B0">
        <w:t>pozafunkcjonalne</w:t>
      </w:r>
      <w:bookmarkEnd w:id="14"/>
      <w:bookmarkEnd w:id="15"/>
      <w:bookmarkEnd w:id="16"/>
      <w:proofErr w:type="spellEnd"/>
    </w:p>
    <w:tbl>
      <w:tblPr>
        <w:tblW w:w="10490" w:type="dxa"/>
        <w:tblInd w:w="-5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711642" w:rsidRPr="00B41E1E" w:rsidTr="00B41E1E">
        <w:trPr>
          <w:trHeight w:val="632"/>
        </w:trPr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Metoda weryfikacji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11642" w:rsidRPr="00B41E1E" w:rsidRDefault="00BE2706" w:rsidP="00B41E1E">
            <w:pPr>
              <w:pStyle w:val="Zawartotabeli"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b/>
                <w:sz w:val="22"/>
                <w:szCs w:val="22"/>
              </w:rPr>
              <w:t>Wymagalność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musi być zrealizowany jako aplikacja webowa wyświetlana w przeglądarce internetowej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musi być dostępny spoza sieci firmowej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musi być zbudowany zgodnie z RWD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musi być zbudowany zgodnie z zaleceniami WCAG 2.0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musi ograniczać dostęp tylko dla użytkowników uwierzytelnionych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musi ograniczać dostęp do danych i funkcji w zależności od poziomów dostępu (autoryzacja) zrealizowanych za pomocą grup użytkowników i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przechowywał historię wszystkich zmian w danych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przechowywał historię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dostępu do danych osobowych uczestników (wymaganie GIODO)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pozwoli na zarządzanie szablonami wysyłki poczty elektronicznej (technologia szablonowa do zaproponowania przez wykonawcę)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umożliwi wysyłkę korespondencji (w tym seryjnej) za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 pomocą wskazanego przez zamawiającego serwera pocztowego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umożliwiał prezentowanie danych w postaci raportów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 będzie umożliwiał eksport raportów (technologia do zaproponowania przez wykonawcę)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System będzie zabezpieczony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przed nieautoryzowanym dostępem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B/A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posiadał przejrzysty interfejs użytkownika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System będzie zapewniał minimalną ilość operacji w celu realizacji procesu biznesowego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711642" w:rsidRPr="00B41E1E" w:rsidTr="00B41E1E"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 xml:space="preserve">Częścią wdrożenia systemu musi być inicjalny import danych z </w:t>
            </w: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arkuszy kalkulacyjnych, w których obecnie przechowywane są dane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  <w:tr w:rsidR="00711642" w:rsidRPr="00B41E1E" w:rsidTr="00B41E1E">
        <w:tc>
          <w:tcPr>
            <w:tcW w:w="7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7645C2">
            <w:pPr>
              <w:pStyle w:val="Zawartotabeli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Dostawca musi dostarczyć instrukcję obsługi systemu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11642" w:rsidRPr="00B41E1E" w:rsidRDefault="00BE2706" w:rsidP="00B41E1E">
            <w:pPr>
              <w:pStyle w:val="Zawartotabeli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1E1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</w:tr>
    </w:tbl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711642" w:rsidRPr="000D75B0" w:rsidRDefault="00BE2706" w:rsidP="000D75B0">
      <w:pPr>
        <w:pStyle w:val="Nagek1Agata"/>
      </w:pPr>
      <w:bookmarkStart w:id="17" w:name="__RefHeading___Toc723_947330311"/>
      <w:bookmarkStart w:id="18" w:name="_Toc488305652"/>
      <w:bookmarkStart w:id="19" w:name="_Toc488305733"/>
      <w:bookmarkStart w:id="20" w:name="_Toc488305798"/>
      <w:bookmarkEnd w:id="17"/>
      <w:r w:rsidRPr="000D75B0">
        <w:t>Zalecenia dotyczące wdrożenia</w:t>
      </w:r>
      <w:bookmarkEnd w:id="18"/>
      <w:bookmarkEnd w:id="19"/>
      <w:bookmarkEnd w:id="20"/>
    </w:p>
    <w:p w:rsidR="00711642" w:rsidRPr="00B41E1E" w:rsidRDefault="00BE2706" w:rsidP="00E5628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B41E1E">
        <w:rPr>
          <w:rFonts w:asciiTheme="minorHAnsi" w:hAnsiTheme="minorHAnsi" w:cstheme="minorHAnsi"/>
          <w:sz w:val="22"/>
          <w:szCs w:val="22"/>
        </w:rPr>
        <w:t>Wdrożenie powinno być poprzedzone analizą, w wyniku której powi</w:t>
      </w:r>
      <w:r w:rsidR="00E56288">
        <w:rPr>
          <w:rFonts w:asciiTheme="minorHAnsi" w:hAnsiTheme="minorHAnsi" w:cstheme="minorHAnsi"/>
          <w:sz w:val="22"/>
          <w:szCs w:val="22"/>
        </w:rPr>
        <w:t xml:space="preserve">nny powstać dokumenty opisujące </w:t>
      </w:r>
      <w:r w:rsidRPr="00B41E1E">
        <w:rPr>
          <w:rFonts w:asciiTheme="minorHAnsi" w:hAnsiTheme="minorHAnsi" w:cstheme="minorHAnsi"/>
          <w:sz w:val="22"/>
          <w:szCs w:val="22"/>
        </w:rPr>
        <w:t xml:space="preserve">precyzyjnie model domenowy, rozwiązania UX, architekturę, rozwiązania związane z obsługą załączników (plików) oraz proces wdrożenia. </w:t>
      </w:r>
    </w:p>
    <w:p w:rsidR="00711642" w:rsidRPr="00E56288" w:rsidRDefault="00BE2706" w:rsidP="00E56288">
      <w:pPr>
        <w:numPr>
          <w:ilvl w:val="0"/>
          <w:numId w:val="4"/>
        </w:numPr>
        <w:spacing w:before="40" w:after="4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1E1E">
        <w:rPr>
          <w:rFonts w:asciiTheme="minorHAnsi" w:hAnsiTheme="minorHAnsi" w:cstheme="minorHAnsi"/>
          <w:sz w:val="22"/>
          <w:szCs w:val="22"/>
        </w:rPr>
        <w:t xml:space="preserve">Samo wdrożenie powinno być </w:t>
      </w:r>
      <w:r w:rsidRPr="00B41E1E">
        <w:rPr>
          <w:rFonts w:asciiTheme="minorHAnsi" w:hAnsiTheme="minorHAnsi" w:cstheme="minorHAnsi"/>
          <w:sz w:val="22"/>
          <w:szCs w:val="22"/>
        </w:rPr>
        <w:t>przeprowadzane etapami zgodnie z zaleceniami dotyczącymi wytwarzania oprogramowania przy użyciu metodyk zwinnych.</w:t>
      </w:r>
      <w:r w:rsidR="00E56288">
        <w:rPr>
          <w:rFonts w:asciiTheme="minorHAnsi" w:hAnsiTheme="minorHAnsi" w:cstheme="minorHAnsi"/>
          <w:sz w:val="22"/>
          <w:szCs w:val="22"/>
        </w:rPr>
        <w:t xml:space="preserve"> </w:t>
      </w:r>
      <w:r w:rsidRPr="00E56288">
        <w:rPr>
          <w:rFonts w:asciiTheme="minorHAnsi" w:hAnsiTheme="minorHAnsi" w:cstheme="minorHAnsi"/>
          <w:sz w:val="22"/>
          <w:szCs w:val="22"/>
        </w:rPr>
        <w:t>Pozwoli to na szybkie i skuteczne dostarczenie systemu. Nacisk powinien być położony na satysfakcję klienta i szybkość dostarczenia systemu.</w:t>
      </w:r>
    </w:p>
    <w:p w:rsidR="00711642" w:rsidRPr="000D75B0" w:rsidRDefault="00BE2706" w:rsidP="000D75B0">
      <w:pPr>
        <w:pStyle w:val="Nagek1Agata"/>
      </w:pPr>
      <w:bookmarkStart w:id="21" w:name="__RefHeading___Toc485_1547371822"/>
      <w:bookmarkStart w:id="22" w:name="_Toc488305653"/>
      <w:bookmarkStart w:id="23" w:name="_Toc488305734"/>
      <w:bookmarkStart w:id="24" w:name="_Toc488305799"/>
      <w:bookmarkEnd w:id="21"/>
      <w:r w:rsidRPr="000D75B0">
        <w:t>Z</w:t>
      </w:r>
      <w:r w:rsidRPr="000D75B0">
        <w:t>ałożenia do modelu dziedzinowego</w:t>
      </w:r>
      <w:bookmarkEnd w:id="22"/>
      <w:bookmarkEnd w:id="23"/>
      <w:bookmarkEnd w:id="24"/>
    </w:p>
    <w:p w:rsidR="00711642" w:rsidRPr="00E56288" w:rsidRDefault="00BE2706" w:rsidP="007645C2">
      <w:pPr>
        <w:pStyle w:val="Nagwek3"/>
        <w:numPr>
          <w:ilvl w:val="2"/>
          <w:numId w:val="4"/>
        </w:numPr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25" w:name="__RefHeading___Toc487_1547371822"/>
      <w:bookmarkEnd w:id="25"/>
      <w:r w:rsidRPr="00E56288">
        <w:rPr>
          <w:rFonts w:asciiTheme="minorHAnsi" w:hAnsiTheme="minorHAnsi" w:cstheme="minorHAnsi"/>
          <w:sz w:val="22"/>
          <w:szCs w:val="22"/>
        </w:rPr>
        <w:t>Dane uczestnika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podstawowe dane personalne (takie jak imię, nazwisko, data urodzenia itp.)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dane teleadresowe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dane o wykształceniu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dane o doświadczeniu zawodowym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dane o kursach, szkoleniach, certyfikatach, uprawnieniach i </w:t>
      </w:r>
      <w:r w:rsidRPr="00E56288">
        <w:rPr>
          <w:rFonts w:asciiTheme="minorHAnsi" w:hAnsiTheme="minorHAnsi" w:cstheme="minorHAnsi"/>
          <w:sz w:val="22"/>
          <w:szCs w:val="22"/>
        </w:rPr>
        <w:t>umiejętnościach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powiązanie z trenerem/opiekunem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załączniki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podpisana umowa</w:t>
      </w:r>
    </w:p>
    <w:p w:rsidR="00711642" w:rsidRPr="00E56288" w:rsidRDefault="00BE2706" w:rsidP="007645C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aktywności uczestnika projektu / powiązane z nim aktywności (takie jak diagnozy, konsultacje psychologiczne, doradztwo zawodowe, szkolenia, spotkania, coaching </w:t>
      </w:r>
      <w:proofErr w:type="spellStart"/>
      <w:r w:rsidRPr="00E56288">
        <w:rPr>
          <w:rFonts w:asciiTheme="minorHAnsi" w:hAnsiTheme="minorHAnsi" w:cstheme="minorHAnsi"/>
          <w:sz w:val="22"/>
          <w:szCs w:val="22"/>
        </w:rPr>
        <w:t>itp</w:t>
      </w:r>
      <w:proofErr w:type="spellEnd"/>
      <w:r w:rsidRPr="00E56288">
        <w:rPr>
          <w:rFonts w:asciiTheme="minorHAnsi" w:hAnsiTheme="minorHAnsi" w:cstheme="minorHAnsi"/>
          <w:sz w:val="22"/>
          <w:szCs w:val="22"/>
        </w:rPr>
        <w:t>)</w:t>
      </w:r>
    </w:p>
    <w:p w:rsidR="00711642" w:rsidRPr="00E56288" w:rsidRDefault="00711642" w:rsidP="007645C2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711642" w:rsidRPr="00E56288" w:rsidRDefault="00BE2706" w:rsidP="007645C2">
      <w:pPr>
        <w:pStyle w:val="Nagwek3"/>
        <w:numPr>
          <w:ilvl w:val="2"/>
          <w:numId w:val="4"/>
        </w:numPr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26" w:name="__RefHeading___Toc489_1547371822"/>
      <w:bookmarkEnd w:id="26"/>
      <w:r w:rsidRPr="00E56288">
        <w:rPr>
          <w:rFonts w:asciiTheme="minorHAnsi" w:hAnsiTheme="minorHAnsi" w:cstheme="minorHAnsi"/>
          <w:sz w:val="22"/>
          <w:szCs w:val="22"/>
        </w:rPr>
        <w:t>Dane ogłoszenia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wymagania niezbędne i dodatkowe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dane urzędu (nazwa, wydział, dzielnica/pełen adres </w:t>
      </w:r>
      <w:proofErr w:type="spellStart"/>
      <w:r w:rsidRPr="00E56288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E56288">
        <w:rPr>
          <w:rFonts w:asciiTheme="minorHAnsi" w:hAnsiTheme="minorHAnsi" w:cstheme="minorHAnsi"/>
          <w:sz w:val="22"/>
          <w:szCs w:val="22"/>
        </w:rPr>
        <w:t>)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lastRenderedPageBreak/>
        <w:t>opiekun urzędu/ogłoszenia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daty powiązane (dodania, aktualizacji, obowiązywania itd.)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powiązane dane aktywności uczestników i opiekunów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załączniki</w:t>
      </w:r>
    </w:p>
    <w:p w:rsidR="00711642" w:rsidRPr="00E56288" w:rsidRDefault="00BE2706" w:rsidP="007645C2">
      <w:pPr>
        <w:numPr>
          <w:ilvl w:val="0"/>
          <w:numId w:val="8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>powiązanie z uczestni</w:t>
      </w:r>
      <w:r w:rsidRPr="00E56288">
        <w:rPr>
          <w:rFonts w:asciiTheme="minorHAnsi" w:hAnsiTheme="minorHAnsi" w:cstheme="minorHAnsi"/>
          <w:sz w:val="22"/>
          <w:szCs w:val="22"/>
        </w:rPr>
        <w:t>kami spełniającymi kryteria</w:t>
      </w:r>
    </w:p>
    <w:p w:rsidR="00711642" w:rsidRPr="00E56288" w:rsidRDefault="00711642" w:rsidP="007645C2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711642" w:rsidRPr="00E56288" w:rsidRDefault="00BE2706" w:rsidP="007645C2">
      <w:pPr>
        <w:pStyle w:val="Nagwek3"/>
        <w:numPr>
          <w:ilvl w:val="2"/>
          <w:numId w:val="2"/>
        </w:numPr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27" w:name="__RefHeading___Toc563_947330311"/>
      <w:bookmarkEnd w:id="27"/>
      <w:r w:rsidRPr="00E56288">
        <w:rPr>
          <w:rFonts w:asciiTheme="minorHAnsi" w:hAnsiTheme="minorHAnsi" w:cstheme="minorHAnsi"/>
          <w:sz w:val="22"/>
          <w:szCs w:val="22"/>
        </w:rPr>
        <w:t>Słowniki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wykształcenie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źródło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stopień niepełnosprawności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schorzenie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język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poziom znajomości języka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kategoria stanowiska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stanowisko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rodzaj umowy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urząd miasta / dzielnica </w:t>
      </w:r>
    </w:p>
    <w:p w:rsidR="00711642" w:rsidRPr="00E56288" w:rsidRDefault="00BE2706" w:rsidP="007645C2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komórka / jednostka </w:t>
      </w:r>
    </w:p>
    <w:p w:rsidR="00E56288" w:rsidRPr="00900D8E" w:rsidRDefault="00BE2706" w:rsidP="00900D8E">
      <w:pPr>
        <w:numPr>
          <w:ilvl w:val="0"/>
          <w:numId w:val="10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sz w:val="22"/>
          <w:szCs w:val="22"/>
        </w:rPr>
        <w:t xml:space="preserve">rodzaj kontaktu / zdarzenia </w:t>
      </w:r>
      <w:bookmarkStart w:id="28" w:name="__RefHeading___Toc491_1547371822"/>
      <w:bookmarkEnd w:id="28"/>
    </w:p>
    <w:p w:rsidR="00711642" w:rsidRPr="000D75B0" w:rsidRDefault="00BE2706" w:rsidP="000D75B0">
      <w:pPr>
        <w:pStyle w:val="Nagek1Agata"/>
      </w:pPr>
      <w:bookmarkStart w:id="29" w:name="_Toc488305654"/>
      <w:bookmarkStart w:id="30" w:name="_Toc488305735"/>
      <w:bookmarkStart w:id="31" w:name="_Toc488305800"/>
      <w:r w:rsidRPr="000D75B0">
        <w:t>Raporty</w:t>
      </w:r>
      <w:bookmarkEnd w:id="29"/>
      <w:bookmarkEnd w:id="30"/>
      <w:bookmarkEnd w:id="31"/>
    </w:p>
    <w:p w:rsidR="00711642" w:rsidRPr="00E56288" w:rsidRDefault="00BE2706" w:rsidP="00E56288">
      <w:pPr>
        <w:pStyle w:val="Nagwek3"/>
        <w:numPr>
          <w:ilvl w:val="2"/>
          <w:numId w:val="2"/>
        </w:numPr>
        <w:spacing w:before="40" w:after="4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32" w:name="__RefHeading___Toc493_1547371822"/>
      <w:bookmarkEnd w:id="32"/>
      <w:r w:rsidRPr="00E56288">
        <w:rPr>
          <w:rFonts w:asciiTheme="minorHAnsi" w:hAnsiTheme="minorHAnsi" w:cstheme="minorHAnsi"/>
          <w:sz w:val="22"/>
          <w:szCs w:val="22"/>
        </w:rPr>
        <w:t>Minimalna lista raportów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odbyte spotkania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podpisane umowy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udział w formach wsparcia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złożone aplikacje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złożone aplikacje do um.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kandydaci odpowiadający ofertom um.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osoby zaproszone na test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osoby zaproszone na rozmowę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>oso</w:t>
      </w:r>
      <w:r w:rsidRPr="000D75B0">
        <w:rPr>
          <w:rFonts w:asciiTheme="minorHAnsi" w:hAnsiTheme="minorHAnsi" w:cstheme="minorHAnsi"/>
          <w:sz w:val="22"/>
          <w:szCs w:val="22"/>
        </w:rPr>
        <w:t>by, które wzięły udział w rozmowie</w:t>
      </w:r>
    </w:p>
    <w:p w:rsidR="00711642" w:rsidRPr="000D75B0" w:rsidRDefault="00BE2706" w:rsidP="007645C2">
      <w:pPr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75B0">
        <w:rPr>
          <w:rFonts w:asciiTheme="minorHAnsi" w:hAnsiTheme="minorHAnsi" w:cstheme="minorHAnsi"/>
          <w:sz w:val="22"/>
          <w:szCs w:val="22"/>
        </w:rPr>
        <w:t xml:space="preserve">osoby, które otrzymały propozycję pracy </w:t>
      </w:r>
    </w:p>
    <w:p w:rsidR="00711642" w:rsidRPr="001318AC" w:rsidRDefault="00711642" w:rsidP="007645C2">
      <w:pPr>
        <w:spacing w:before="40" w:after="40"/>
        <w:rPr>
          <w:rFonts w:asciiTheme="minorHAnsi" w:hAnsiTheme="minorHAnsi" w:cstheme="minorHAnsi"/>
        </w:rPr>
      </w:pPr>
    </w:p>
    <w:p w:rsidR="00900D8E" w:rsidRPr="00900D8E" w:rsidRDefault="000D75B0" w:rsidP="000D75B0">
      <w:pPr>
        <w:pStyle w:val="Nagek1Agata"/>
      </w:pPr>
      <w:bookmarkStart w:id="33" w:name="__RefHeading___Toc495_1547371822"/>
      <w:bookmarkStart w:id="34" w:name="_Toc488305655"/>
      <w:bookmarkStart w:id="35" w:name="_Toc488305736"/>
      <w:bookmarkStart w:id="36" w:name="_Toc488305801"/>
      <w:bookmarkEnd w:id="33"/>
      <w:r w:rsidRPr="000D75B0">
        <w:t>Usługi programistyczne związane z utrzymaniem funkcjonowania systemu</w:t>
      </w:r>
      <w:bookmarkEnd w:id="34"/>
      <w:bookmarkEnd w:id="35"/>
      <w:bookmarkEnd w:id="36"/>
      <w:r w:rsidRPr="000D75B0">
        <w:t xml:space="preserve"> </w:t>
      </w:r>
    </w:p>
    <w:p w:rsidR="00900D8E" w:rsidRPr="00900D8E" w:rsidRDefault="00900D8E" w:rsidP="000D75B0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900D8E">
        <w:rPr>
          <w:rFonts w:asciiTheme="minorHAnsi" w:hAnsiTheme="minorHAnsi" w:cstheme="minorHAnsi"/>
          <w:sz w:val="22"/>
          <w:szCs w:val="22"/>
        </w:rPr>
        <w:t>bieżąca pomoc w zakresie rozwiązywania problemów użytkowników oraz moni</w:t>
      </w:r>
      <w:r w:rsidR="000D75B0">
        <w:rPr>
          <w:rFonts w:asciiTheme="minorHAnsi" w:hAnsiTheme="minorHAnsi" w:cstheme="minorHAnsi"/>
          <w:sz w:val="22"/>
          <w:szCs w:val="22"/>
        </w:rPr>
        <w:t>torowanie i utrzymanie systemu,</w:t>
      </w:r>
    </w:p>
    <w:p w:rsidR="00900D8E" w:rsidRPr="000D75B0" w:rsidRDefault="000D75B0" w:rsidP="000D75B0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aktualizacja </w:t>
      </w:r>
      <w:r w:rsidR="00900D8E" w:rsidRPr="00900D8E">
        <w:rPr>
          <w:rFonts w:asciiTheme="minorHAnsi" w:hAnsiTheme="minorHAnsi" w:cstheme="minorHAnsi"/>
          <w:sz w:val="22"/>
          <w:szCs w:val="22"/>
        </w:rPr>
        <w:t>oprogramowania</w:t>
      </w:r>
      <w:r>
        <w:rPr>
          <w:rFonts w:asciiTheme="minorHAnsi" w:hAnsiTheme="minorHAnsi" w:cstheme="minorHAnsi"/>
          <w:sz w:val="22"/>
          <w:szCs w:val="22"/>
        </w:rPr>
        <w:t xml:space="preserve"> do zmieniających się wymagań prawnych.</w:t>
      </w:r>
    </w:p>
    <w:p w:rsidR="00711642" w:rsidRPr="000D75B0" w:rsidRDefault="00BE2706" w:rsidP="000D75B0">
      <w:pPr>
        <w:pStyle w:val="Nagek1Agata"/>
      </w:pPr>
      <w:bookmarkStart w:id="37" w:name="_Toc488305656"/>
      <w:bookmarkStart w:id="38" w:name="_Toc488305737"/>
      <w:bookmarkStart w:id="39" w:name="_Toc488305802"/>
      <w:r w:rsidRPr="000D75B0">
        <w:t>Słownik pojęć</w:t>
      </w:r>
      <w:bookmarkEnd w:id="37"/>
      <w:bookmarkEnd w:id="38"/>
      <w:bookmarkEnd w:id="39"/>
    </w:p>
    <w:p w:rsidR="00711642" w:rsidRPr="00E56288" w:rsidRDefault="00BE2706" w:rsidP="00E5628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b/>
          <w:sz w:val="22"/>
          <w:szCs w:val="22"/>
        </w:rPr>
        <w:t xml:space="preserve">Model dziedzinowy </w:t>
      </w:r>
      <w:r w:rsidRPr="00E56288">
        <w:rPr>
          <w:rFonts w:asciiTheme="minorHAnsi" w:hAnsiTheme="minorHAnsi" w:cstheme="minorHAnsi"/>
          <w:sz w:val="22"/>
          <w:szCs w:val="22"/>
        </w:rPr>
        <w:t>– wszystkie struktury odzwierciedlające obiekty biznesowe</w:t>
      </w:r>
    </w:p>
    <w:p w:rsidR="00711642" w:rsidRPr="00E56288" w:rsidRDefault="00BE2706" w:rsidP="00E5628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b/>
          <w:sz w:val="22"/>
          <w:szCs w:val="22"/>
        </w:rPr>
        <w:t>CRUD</w:t>
      </w:r>
      <w:r w:rsidRPr="00E56288">
        <w:rPr>
          <w:rFonts w:asciiTheme="minorHAnsi" w:hAnsiTheme="minorHAnsi" w:cstheme="minorHAnsi"/>
          <w:sz w:val="22"/>
          <w:szCs w:val="22"/>
        </w:rPr>
        <w:t xml:space="preserve"> – podstawowe operacje dodawania, odczytu, edycji i usuwania danych</w:t>
      </w:r>
    </w:p>
    <w:p w:rsidR="00711642" w:rsidRPr="00E56288" w:rsidRDefault="00BE2706" w:rsidP="00E5628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E56288">
        <w:rPr>
          <w:rFonts w:asciiTheme="minorHAnsi" w:hAnsiTheme="minorHAnsi" w:cstheme="minorHAnsi"/>
          <w:b/>
          <w:sz w:val="22"/>
          <w:szCs w:val="22"/>
        </w:rPr>
        <w:t>RWD</w:t>
      </w:r>
      <w:r w:rsidRPr="00E56288">
        <w:rPr>
          <w:rFonts w:asciiTheme="minorHAnsi" w:hAnsiTheme="minorHAnsi" w:cstheme="minorHAnsi"/>
          <w:sz w:val="22"/>
          <w:szCs w:val="22"/>
        </w:rPr>
        <w:t xml:space="preserve"> – technika </w:t>
      </w:r>
      <w:r w:rsidRPr="00E56288">
        <w:rPr>
          <w:rFonts w:asciiTheme="minorHAnsi" w:hAnsiTheme="minorHAnsi" w:cstheme="minorHAnsi"/>
          <w:sz w:val="22"/>
          <w:szCs w:val="22"/>
        </w:rPr>
        <w:t>projektowania oprogramowania webowego pozwalająca na dostosowywanie się wyświetlania do wielkości ekranu urządzenia wyświetlającego</w:t>
      </w:r>
    </w:p>
    <w:sectPr w:rsidR="00711642" w:rsidRPr="00E56288" w:rsidSect="007645C2">
      <w:headerReference w:type="default" r:id="rId10"/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06" w:rsidRDefault="00BE2706">
      <w:r>
        <w:separator/>
      </w:r>
    </w:p>
  </w:endnote>
  <w:endnote w:type="continuationSeparator" w:id="0">
    <w:p w:rsidR="00BE2706" w:rsidRDefault="00B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335148809"/>
      <w:docPartObj>
        <w:docPartGallery w:val="Page Numbers (Bottom of Page)"/>
        <w:docPartUnique/>
      </w:docPartObj>
    </w:sdtPr>
    <w:sdtEndPr/>
    <w:sdtContent>
      <w:p w:rsidR="000D75B0" w:rsidRDefault="000D75B0" w:rsidP="000D75B0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  <w:p w:rsidR="000D75B0" w:rsidRPr="000D75B0" w:rsidRDefault="000D75B0" w:rsidP="000D75B0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D75B0">
          <w:rPr>
            <w:rFonts w:asciiTheme="minorHAnsi" w:hAnsiTheme="minorHAnsi" w:cstheme="minorHAnsi"/>
            <w:noProof/>
            <w:sz w:val="22"/>
            <w:szCs w:val="22"/>
            <w:lang w:eastAsia="pl-PL"/>
          </w:rPr>
          <w:drawing>
            <wp:anchor distT="0" distB="0" distL="114300" distR="114300" simplePos="0" relativeHeight="251663360" behindDoc="1" locked="0" layoutInCell="1" allowOverlap="1" wp14:anchorId="79B7AC78" wp14:editId="1660758D">
              <wp:simplePos x="0" y="0"/>
              <wp:positionH relativeFrom="margin">
                <wp:align>right</wp:align>
              </wp:positionH>
              <wp:positionV relativeFrom="paragraph">
                <wp:posOffset>-118110</wp:posOffset>
              </wp:positionV>
              <wp:extent cx="5760720" cy="666750"/>
              <wp:effectExtent l="0" t="0" r="0" b="0"/>
              <wp:wrapNone/>
              <wp:docPr id="7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D75B0">
          <w:rPr>
            <w:rFonts w:asciiTheme="minorHAnsi" w:hAnsiTheme="minorHAnsi" w:cstheme="minorHAnsi"/>
            <w:sz w:val="22"/>
            <w:szCs w:val="22"/>
          </w:rPr>
          <w:t>WARSZAWSKA AGENCJA ZATRUDNIENIA OSÓB Z NIEPEŁNOSPRAWNOŚCIAMI</w:t>
        </w:r>
        <w:r w:rsidRPr="000D75B0">
          <w:rPr>
            <w:rFonts w:asciiTheme="minorHAnsi" w:hAnsiTheme="minorHAnsi" w:cstheme="minorHAnsi"/>
            <w:sz w:val="22"/>
            <w:szCs w:val="22"/>
          </w:rPr>
          <w:br/>
          <w:t xml:space="preserve">02-823 Warszawa, ul. Mortkowicza 5, email: </w:t>
        </w:r>
        <w:hyperlink r:id="rId2" w:history="1">
          <w:r w:rsidRPr="000D75B0">
            <w:rPr>
              <w:rStyle w:val="Hipercze"/>
              <w:rFonts w:asciiTheme="minorHAnsi" w:hAnsiTheme="minorHAnsi" w:cstheme="minorHAnsi"/>
              <w:sz w:val="22"/>
              <w:szCs w:val="22"/>
            </w:rPr>
            <w:t>biuro@wazon.org.pl</w:t>
          </w:r>
        </w:hyperlink>
      </w:p>
      <w:p w:rsidR="000D75B0" w:rsidRPr="000D75B0" w:rsidRDefault="000D75B0" w:rsidP="000D75B0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D75B0">
          <w:rPr>
            <w:rFonts w:asciiTheme="minorHAnsi" w:hAnsiTheme="minorHAnsi" w:cstheme="minorHAnsi"/>
            <w:sz w:val="22"/>
            <w:szCs w:val="22"/>
          </w:rPr>
          <w:t>Projekt finansowany ze środków m.st. Warszawa</w:t>
        </w:r>
      </w:p>
      <w:p w:rsidR="00E56288" w:rsidRDefault="00E56288" w:rsidP="00E56288">
        <w:pPr>
          <w:pStyle w:val="Stopka"/>
          <w:jc w:val="center"/>
        </w:pPr>
      </w:p>
      <w:p w:rsidR="00711642" w:rsidRPr="000556F6" w:rsidRDefault="007645C2" w:rsidP="000556F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556F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556F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556F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2030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0556F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06" w:rsidRDefault="00BE2706">
      <w:r>
        <w:separator/>
      </w:r>
    </w:p>
  </w:footnote>
  <w:footnote w:type="continuationSeparator" w:id="0">
    <w:p w:rsidR="00BE2706" w:rsidRDefault="00BE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B0" w:rsidRPr="000D75B0" w:rsidRDefault="000D75B0" w:rsidP="000D75B0">
    <w:pPr>
      <w:pStyle w:val="Nagwek"/>
      <w:jc w:val="center"/>
      <w:rPr>
        <w:b/>
      </w:rPr>
    </w:pPr>
    <w:r w:rsidRPr="0094351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3CE953" wp14:editId="54CFFA9B">
          <wp:simplePos x="0" y="0"/>
          <wp:positionH relativeFrom="margin">
            <wp:align>right</wp:align>
          </wp:positionH>
          <wp:positionV relativeFrom="paragraph">
            <wp:posOffset>160655</wp:posOffset>
          </wp:positionV>
          <wp:extent cx="1000125" cy="523875"/>
          <wp:effectExtent l="0" t="0" r="9525" b="9525"/>
          <wp:wrapNone/>
          <wp:docPr id="6" name="Obraz 8" descr="C:\Users\KarolP\Desktop\ekon stowarzyszenie big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KarolP\Desktop\ekon stowarzyszenie big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39D5">
      <w:rPr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9CDE40D" wp14:editId="7AB29518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890270" cy="622300"/>
          <wp:effectExtent l="0" t="0" r="5080" b="6350"/>
          <wp:wrapNone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5B0" w:rsidRPr="00AA2030" w:rsidRDefault="000D75B0" w:rsidP="000D75B0">
    <w:pPr>
      <w:pStyle w:val="Nagwek"/>
      <w:jc w:val="center"/>
      <w:rPr>
        <w:rFonts w:asciiTheme="minorHAnsi" w:hAnsiTheme="minorHAnsi" w:cstheme="minorHAnsi"/>
        <w:b/>
        <w:sz w:val="24"/>
        <w:szCs w:val="24"/>
      </w:rPr>
    </w:pPr>
    <w:sdt>
      <w:sdtPr>
        <w:id w:val="-33561604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b/>
          <w:sz w:val="24"/>
          <w:szCs w:val="24"/>
        </w:rPr>
      </w:sdtEndPr>
      <w:sdtContent>
        <w:r w:rsidRPr="00AA2030">
          <w:rPr>
            <w:rFonts w:asciiTheme="minorHAnsi" w:hAnsiTheme="minorHAnsi" w:cstheme="minorHAnsi"/>
            <w:b/>
            <w:sz w:val="24"/>
            <w:szCs w:val="24"/>
          </w:rPr>
          <w:t>„PRACA DLA NAS!”</w:t>
        </w:r>
      </w:sdtContent>
    </w:sdt>
  </w:p>
  <w:p w:rsidR="000D75B0" w:rsidRPr="000D75B0" w:rsidRDefault="000D75B0" w:rsidP="000D75B0">
    <w:pPr>
      <w:pStyle w:val="Tekstpodstawowy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EB9C6" wp14:editId="3FF9A4BD">
              <wp:simplePos x="0" y="0"/>
              <wp:positionH relativeFrom="margin">
                <wp:align>right</wp:align>
              </wp:positionH>
              <wp:positionV relativeFrom="paragraph">
                <wp:posOffset>107315</wp:posOffset>
              </wp:positionV>
              <wp:extent cx="5996940" cy="7620"/>
              <wp:effectExtent l="0" t="0" r="2286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92675" id="Łącznik prosty 2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1pt,8.45pt" to="89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2FF"/>
    <w:multiLevelType w:val="multilevel"/>
    <w:tmpl w:val="A7A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B0126A"/>
    <w:multiLevelType w:val="multilevel"/>
    <w:tmpl w:val="20D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8600B0"/>
    <w:multiLevelType w:val="multilevel"/>
    <w:tmpl w:val="113CA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4B522A4"/>
    <w:multiLevelType w:val="multilevel"/>
    <w:tmpl w:val="4B32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83C77B3"/>
    <w:multiLevelType w:val="multilevel"/>
    <w:tmpl w:val="BC7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3C32BD1"/>
    <w:multiLevelType w:val="multilevel"/>
    <w:tmpl w:val="70F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75D5A2F"/>
    <w:multiLevelType w:val="multilevel"/>
    <w:tmpl w:val="ED3827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43B7B69"/>
    <w:multiLevelType w:val="multilevel"/>
    <w:tmpl w:val="7E1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5A41388"/>
    <w:multiLevelType w:val="multilevel"/>
    <w:tmpl w:val="D4D815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8293122"/>
    <w:multiLevelType w:val="multilevel"/>
    <w:tmpl w:val="5158056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8D1BFC"/>
    <w:multiLevelType w:val="multilevel"/>
    <w:tmpl w:val="A268F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2"/>
    <w:rsid w:val="000556F6"/>
    <w:rsid w:val="000D75B0"/>
    <w:rsid w:val="001318AC"/>
    <w:rsid w:val="00711642"/>
    <w:rsid w:val="007645C2"/>
    <w:rsid w:val="00807DC3"/>
    <w:rsid w:val="00900D8E"/>
    <w:rsid w:val="00AA2030"/>
    <w:rsid w:val="00B41E1E"/>
    <w:rsid w:val="00BE2706"/>
    <w:rsid w:val="00E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624A"/>
  <w15:docId w15:val="{EFC4021E-9C5D-4284-AC04-2490925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zeindeksu">
    <w:name w:val="Łącze indeksu"/>
    <w:qFormat/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agwekwykazurde">
    <w:name w:val="toa heading"/>
    <w:basedOn w:val="Nagwek"/>
    <w:link w:val="NagwekwykazurdeZnak"/>
    <w:qFormat/>
  </w:style>
  <w:style w:type="paragraph" w:styleId="Spistreci1">
    <w:name w:val="toc 1"/>
    <w:basedOn w:val="Indeks"/>
    <w:uiPriority w:val="39"/>
    <w:pPr>
      <w:suppressLineNumbers w:val="0"/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Indeks"/>
    <w:uiPriority w:val="3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5C2"/>
    <w:rPr>
      <w:color w:val="00000A"/>
      <w:sz w:val="24"/>
    </w:rPr>
  </w:style>
  <w:style w:type="character" w:customStyle="1" w:styleId="emp">
    <w:name w:val="emp"/>
    <w:basedOn w:val="Domylnaczcionkaakapitu"/>
    <w:rsid w:val="00900D8E"/>
  </w:style>
  <w:style w:type="character" w:customStyle="1" w:styleId="NagwekZnak">
    <w:name w:val="Nagłówek Znak"/>
    <w:basedOn w:val="Domylnaczcionkaakapitu"/>
    <w:link w:val="Nagwek"/>
    <w:uiPriority w:val="99"/>
    <w:rsid w:val="000D75B0"/>
    <w:rPr>
      <w:rFonts w:ascii="Liberation Sans" w:hAnsi="Liberation Sans"/>
      <w:color w:val="00000A"/>
      <w:sz w:val="28"/>
      <w:szCs w:val="28"/>
    </w:rPr>
  </w:style>
  <w:style w:type="character" w:styleId="Hipercze">
    <w:name w:val="Hyperlink"/>
    <w:uiPriority w:val="99"/>
    <w:rsid w:val="000D75B0"/>
    <w:rPr>
      <w:color w:val="0000FF"/>
      <w:u w:val="single"/>
    </w:rPr>
  </w:style>
  <w:style w:type="paragraph" w:customStyle="1" w:styleId="Nagek1Agata">
    <w:name w:val="Nagłóek 1_Agata"/>
    <w:basedOn w:val="Nagwekwykazurde"/>
    <w:link w:val="Nagek1AgataZnak"/>
    <w:qFormat/>
    <w:rsid w:val="000D75B0"/>
    <w:pPr>
      <w:spacing w:before="100" w:beforeAutospacing="1" w:after="100" w:afterAutospacing="1" w:line="276" w:lineRule="auto"/>
    </w:pPr>
    <w:rPr>
      <w:rFonts w:asciiTheme="minorHAnsi" w:hAnsiTheme="minorHAnsi" w:cstheme="minorHAnsi"/>
      <w:b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7DC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l-PL" w:bidi="ar-SA"/>
    </w:rPr>
  </w:style>
  <w:style w:type="character" w:customStyle="1" w:styleId="NagwekwykazurdeZnak">
    <w:name w:val="Nagłówek wykazu źródeł Znak"/>
    <w:basedOn w:val="NagwekZnak"/>
    <w:link w:val="Nagwekwykazurde"/>
    <w:rsid w:val="000D75B0"/>
    <w:rPr>
      <w:rFonts w:ascii="Liberation Sans" w:hAnsi="Liberation Sans"/>
      <w:color w:val="00000A"/>
      <w:sz w:val="28"/>
      <w:szCs w:val="28"/>
    </w:rPr>
  </w:style>
  <w:style w:type="character" w:customStyle="1" w:styleId="Nagek1AgataZnak">
    <w:name w:val="Nagłóek 1_Agata Znak"/>
    <w:basedOn w:val="NagwekwykazurdeZnak"/>
    <w:link w:val="Nagek1Agata"/>
    <w:rsid w:val="000D75B0"/>
    <w:rPr>
      <w:rFonts w:asciiTheme="minorHAnsi" w:hAnsiTheme="minorHAnsi" w:cstheme="minorHAnsi"/>
      <w:b/>
      <w:color w:val="00000A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07DC3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07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07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07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07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07DC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07DC3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7"/>
    <w:rsid w:val="001664D7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D0E55DC848422FAA31D92E65795891">
    <w:name w:val="1CD0E55DC848422FAA31D92E65795891"/>
    <w:rsid w:val="001664D7"/>
  </w:style>
  <w:style w:type="paragraph" w:customStyle="1" w:styleId="61F5B29979C8454DAD6F1E005953D517">
    <w:name w:val="61F5B29979C8454DAD6F1E005953D517"/>
    <w:rsid w:val="001664D7"/>
  </w:style>
  <w:style w:type="paragraph" w:customStyle="1" w:styleId="C3CB97D1D20446D999880175BAC2D13D">
    <w:name w:val="C3CB97D1D20446D999880175BAC2D13D"/>
    <w:rsid w:val="0016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DD2E-C060-4EFC-BCC8-DC95373E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Elektroniczny system monitorowania przebiegu zatrudniania osób z niepełnosprawnościami</vt:lpstr>
    </vt:vector>
  </TitlesOfParts>
  <Company>HP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Elektroniczny system monitorowania przebiegu zatrudniania osób z niepełnosprawnościami</dc:title>
  <dc:subject>Założenie i wymagania</dc:subject>
  <dc:creator>HP</dc:creator>
  <dc:description/>
  <cp:lastModifiedBy>HP</cp:lastModifiedBy>
  <cp:revision>5</cp:revision>
  <dcterms:created xsi:type="dcterms:W3CDTF">2017-07-20T07:02:00Z</dcterms:created>
  <dcterms:modified xsi:type="dcterms:W3CDTF">2017-07-20T07:23:00Z</dcterms:modified>
  <dc:language>pl-PL</dc:language>
</cp:coreProperties>
</file>